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248F8" w14:textId="5FE9A183" w:rsidR="00AA4313" w:rsidRPr="00AD6913" w:rsidRDefault="00AA4313">
      <w:pPr>
        <w:rPr>
          <w:rFonts w:asciiTheme="minorEastAsia" w:hAnsiTheme="minorEastAsia"/>
        </w:rPr>
      </w:pPr>
    </w:p>
    <w:p w14:paraId="79061F6B" w14:textId="77777777" w:rsidR="00E44ED8" w:rsidRPr="00AD6913" w:rsidRDefault="00E619E4" w:rsidP="00E44ED8">
      <w:pPr>
        <w:ind w:firstLineChars="150" w:firstLine="392"/>
        <w:rPr>
          <w:rFonts w:asciiTheme="minorEastAsia" w:hAnsiTheme="minorEastAsia"/>
          <w:b/>
          <w:sz w:val="26"/>
          <w:szCs w:val="26"/>
        </w:rPr>
      </w:pPr>
      <w:r w:rsidRPr="00AD6913">
        <w:rPr>
          <w:rFonts w:asciiTheme="minorEastAsia" w:hAnsiTheme="minorEastAsia" w:hint="eastAsia"/>
          <w:b/>
          <w:sz w:val="26"/>
          <w:szCs w:val="26"/>
        </w:rPr>
        <w:t>特殊詐欺被害の未然防止に向けた</w:t>
      </w:r>
      <w:r w:rsidR="00C10303" w:rsidRPr="00AD6913">
        <w:rPr>
          <w:rFonts w:asciiTheme="minorEastAsia" w:hAnsiTheme="minorEastAsia" w:hint="eastAsia"/>
          <w:b/>
          <w:sz w:val="26"/>
          <w:szCs w:val="26"/>
        </w:rPr>
        <w:t>当組合</w:t>
      </w:r>
      <w:r w:rsidR="00E44ED8" w:rsidRPr="00AD6913">
        <w:rPr>
          <w:rFonts w:asciiTheme="minorEastAsia" w:hAnsiTheme="minorEastAsia" w:hint="eastAsia"/>
          <w:b/>
          <w:sz w:val="26"/>
          <w:szCs w:val="26"/>
        </w:rPr>
        <w:t>の取組みについて</w:t>
      </w:r>
    </w:p>
    <w:p w14:paraId="7AF03717" w14:textId="77777777" w:rsidR="00E44ED8" w:rsidRPr="00AD6913" w:rsidRDefault="00E44ED8" w:rsidP="00E44ED8">
      <w:pPr>
        <w:ind w:firstLineChars="100" w:firstLine="261"/>
        <w:rPr>
          <w:rFonts w:asciiTheme="minorEastAsia" w:hAnsiTheme="minorEastAsia"/>
          <w:b/>
          <w:sz w:val="26"/>
          <w:szCs w:val="26"/>
        </w:rPr>
      </w:pPr>
      <w:r w:rsidRPr="00AD6913">
        <w:rPr>
          <w:rFonts w:asciiTheme="minorEastAsia" w:hAnsiTheme="minorEastAsia" w:hint="eastAsia"/>
          <w:b/>
          <w:noProof/>
          <w:sz w:val="26"/>
          <w:szCs w:val="26"/>
        </w:rPr>
        <w:drawing>
          <wp:inline distT="0" distB="0" distL="0" distR="0" wp14:anchorId="125278A9" wp14:editId="00EBA757">
            <wp:extent cx="6464596" cy="188995"/>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4820" cy="189002"/>
                    </a:xfrm>
                    <a:prstGeom prst="rect">
                      <a:avLst/>
                    </a:prstGeom>
                    <a:noFill/>
                    <a:ln>
                      <a:noFill/>
                    </a:ln>
                  </pic:spPr>
                </pic:pic>
              </a:graphicData>
            </a:graphic>
          </wp:inline>
        </w:drawing>
      </w:r>
    </w:p>
    <w:p w14:paraId="6C7E6ADC" w14:textId="3834AC4A" w:rsidR="00E44ED8" w:rsidRPr="00AD6913" w:rsidRDefault="00F93F0B" w:rsidP="00A7020A">
      <w:pPr>
        <w:jc w:val="right"/>
        <w:rPr>
          <w:rFonts w:asciiTheme="minorEastAsia" w:hAnsiTheme="minorEastAsia"/>
          <w:szCs w:val="21"/>
        </w:rPr>
      </w:pPr>
      <w:r w:rsidRPr="00AD6913">
        <w:rPr>
          <w:rFonts w:asciiTheme="minorEastAsia" w:hAnsiTheme="minorEastAsia" w:hint="eastAsia"/>
          <w:szCs w:val="21"/>
        </w:rPr>
        <w:t>令和</w:t>
      </w:r>
      <w:r w:rsidR="00A7020A">
        <w:rPr>
          <w:rFonts w:asciiTheme="minorEastAsia" w:hAnsiTheme="minorEastAsia" w:hint="eastAsia"/>
          <w:szCs w:val="21"/>
        </w:rPr>
        <w:t>５</w:t>
      </w:r>
      <w:r w:rsidR="00E44ED8" w:rsidRPr="00AD6913">
        <w:rPr>
          <w:rFonts w:asciiTheme="minorEastAsia" w:hAnsiTheme="minorEastAsia" w:hint="eastAsia"/>
          <w:szCs w:val="21"/>
        </w:rPr>
        <w:t>年</w:t>
      </w:r>
      <w:r w:rsidR="00A7020A">
        <w:rPr>
          <w:rFonts w:asciiTheme="minorEastAsia" w:hAnsiTheme="minorEastAsia" w:hint="eastAsia"/>
          <w:szCs w:val="21"/>
        </w:rPr>
        <w:t>４</w:t>
      </w:r>
      <w:r w:rsidR="00E44ED8" w:rsidRPr="00AD6913">
        <w:rPr>
          <w:rFonts w:asciiTheme="minorEastAsia" w:hAnsiTheme="minorEastAsia" w:hint="eastAsia"/>
          <w:szCs w:val="21"/>
        </w:rPr>
        <w:t>月</w:t>
      </w:r>
      <w:r w:rsidR="00A7020A">
        <w:rPr>
          <w:rFonts w:asciiTheme="minorEastAsia" w:hAnsiTheme="minorEastAsia" w:hint="eastAsia"/>
          <w:szCs w:val="21"/>
        </w:rPr>
        <w:t>１４</w:t>
      </w:r>
      <w:r w:rsidR="00E44ED8" w:rsidRPr="00AD6913">
        <w:rPr>
          <w:rFonts w:asciiTheme="minorEastAsia" w:hAnsiTheme="minorEastAsia" w:hint="eastAsia"/>
          <w:szCs w:val="21"/>
        </w:rPr>
        <w:t>日</w:t>
      </w:r>
    </w:p>
    <w:p w14:paraId="48D65D5A" w14:textId="35D149D2" w:rsidR="00E44ED8" w:rsidRPr="00AD6913" w:rsidRDefault="0025243F" w:rsidP="0025243F">
      <w:pPr>
        <w:jc w:val="right"/>
        <w:rPr>
          <w:rFonts w:asciiTheme="minorEastAsia" w:hAnsiTheme="minorEastAsia"/>
          <w:szCs w:val="21"/>
        </w:rPr>
      </w:pPr>
      <w:r>
        <w:rPr>
          <w:rFonts w:asciiTheme="minorEastAsia" w:hAnsiTheme="minorEastAsia" w:hint="eastAsia"/>
          <w:szCs w:val="21"/>
        </w:rPr>
        <w:t>秋田やまもと</w:t>
      </w:r>
      <w:r w:rsidR="008F6695" w:rsidRPr="00AD6913">
        <w:rPr>
          <w:rFonts w:asciiTheme="minorEastAsia" w:hAnsiTheme="minorEastAsia" w:hint="eastAsia"/>
          <w:szCs w:val="21"/>
        </w:rPr>
        <w:t>農業協同組合</w:t>
      </w:r>
    </w:p>
    <w:p w14:paraId="62C82108" w14:textId="77777777" w:rsidR="00CF7AEA" w:rsidRPr="00AD6913" w:rsidRDefault="00CF7AEA" w:rsidP="00CF7AEA">
      <w:pPr>
        <w:ind w:firstLineChars="3450" w:firstLine="7245"/>
        <w:rPr>
          <w:rFonts w:asciiTheme="minorEastAsia" w:hAnsiTheme="minorEastAsia"/>
          <w:szCs w:val="21"/>
        </w:rPr>
      </w:pPr>
    </w:p>
    <w:p w14:paraId="32A819DB" w14:textId="77777777" w:rsidR="00F93F0B" w:rsidRPr="00AD6913" w:rsidRDefault="00217EB9" w:rsidP="00AD6913">
      <w:pPr>
        <w:ind w:leftChars="100" w:left="210" w:rightChars="134" w:right="281" w:firstLineChars="100" w:firstLine="210"/>
        <w:rPr>
          <w:rFonts w:asciiTheme="minorEastAsia" w:hAnsiTheme="minorEastAsia"/>
          <w:szCs w:val="21"/>
        </w:rPr>
      </w:pPr>
      <w:r w:rsidRPr="00AD6913">
        <w:rPr>
          <w:rFonts w:asciiTheme="minorEastAsia" w:hAnsiTheme="minorEastAsia" w:hint="eastAsia"/>
          <w:szCs w:val="21"/>
        </w:rPr>
        <w:t>当組合</w:t>
      </w:r>
      <w:r w:rsidR="00CF7AEA" w:rsidRPr="00AD6913">
        <w:rPr>
          <w:rFonts w:asciiTheme="minorEastAsia" w:hAnsiTheme="minorEastAsia" w:hint="eastAsia"/>
          <w:szCs w:val="21"/>
        </w:rPr>
        <w:t>では、</w:t>
      </w:r>
      <w:r w:rsidR="00F93F0B" w:rsidRPr="00AD6913">
        <w:rPr>
          <w:rFonts w:asciiTheme="minorEastAsia" w:hAnsiTheme="minorEastAsia" w:hint="eastAsia"/>
          <w:szCs w:val="21"/>
        </w:rPr>
        <w:t>平成30年４月より、</w:t>
      </w:r>
      <w:r w:rsidR="00CF7AEA" w:rsidRPr="00AD6913">
        <w:rPr>
          <w:rFonts w:asciiTheme="minorEastAsia" w:hAnsiTheme="minorEastAsia" w:hint="eastAsia"/>
          <w:szCs w:val="21"/>
        </w:rPr>
        <w:t>特殊詐欺被害の未然防止</w:t>
      </w:r>
      <w:r w:rsidR="00F93F0B" w:rsidRPr="00AD6913">
        <w:rPr>
          <w:rFonts w:asciiTheme="minorEastAsia" w:hAnsiTheme="minorEastAsia" w:hint="eastAsia"/>
          <w:szCs w:val="21"/>
        </w:rPr>
        <w:t>のため、平成30年</w:t>
      </w:r>
      <w:r w:rsidR="0051019F">
        <w:rPr>
          <w:rFonts w:asciiTheme="minorEastAsia" w:hAnsiTheme="minorEastAsia" w:hint="eastAsia"/>
          <w:szCs w:val="21"/>
        </w:rPr>
        <w:t>１</w:t>
      </w:r>
      <w:r w:rsidR="00F93F0B" w:rsidRPr="00AD6913">
        <w:rPr>
          <w:rFonts w:asciiTheme="minorEastAsia" w:hAnsiTheme="minorEastAsia" w:hint="eastAsia"/>
          <w:szCs w:val="21"/>
        </w:rPr>
        <w:t>月末時点で一定の条件に該当するお客さまを対象に</w:t>
      </w:r>
      <w:r w:rsidR="002047E7" w:rsidRPr="00AD6913">
        <w:rPr>
          <w:rFonts w:asciiTheme="minorEastAsia" w:hAnsiTheme="minorEastAsia" w:hint="eastAsia"/>
          <w:szCs w:val="21"/>
        </w:rPr>
        <w:t>ＪＡ貯金口座での</w:t>
      </w:r>
      <w:r w:rsidR="000F2455" w:rsidRPr="00AD6913">
        <w:rPr>
          <w:rFonts w:asciiTheme="minorEastAsia" w:hAnsiTheme="minorEastAsia" w:hint="eastAsia"/>
          <w:szCs w:val="21"/>
        </w:rPr>
        <w:t>お取引</w:t>
      </w:r>
      <w:r w:rsidR="00CF7AEA" w:rsidRPr="00AD6913">
        <w:rPr>
          <w:rFonts w:asciiTheme="minorEastAsia" w:hAnsiTheme="minorEastAsia" w:hint="eastAsia"/>
          <w:szCs w:val="21"/>
        </w:rPr>
        <w:t>制限</w:t>
      </w:r>
      <w:r w:rsidR="00F93F0B" w:rsidRPr="00AD6913">
        <w:rPr>
          <w:rFonts w:asciiTheme="minorEastAsia" w:hAnsiTheme="minorEastAsia" w:hint="eastAsia"/>
          <w:szCs w:val="21"/>
        </w:rPr>
        <w:t>をさせていただいております。</w:t>
      </w:r>
    </w:p>
    <w:p w14:paraId="75F4BA40" w14:textId="77777777" w:rsidR="00F93F0B" w:rsidRPr="00AD6913" w:rsidRDefault="00F93F0B" w:rsidP="00AD6913">
      <w:pPr>
        <w:ind w:leftChars="100" w:left="210" w:rightChars="134" w:right="281" w:firstLineChars="100" w:firstLine="210"/>
        <w:rPr>
          <w:rFonts w:asciiTheme="minorEastAsia" w:hAnsiTheme="minorEastAsia"/>
          <w:szCs w:val="21"/>
        </w:rPr>
      </w:pPr>
      <w:r w:rsidRPr="00AD6913">
        <w:rPr>
          <w:rFonts w:asciiTheme="minorEastAsia" w:hAnsiTheme="minorEastAsia" w:hint="eastAsia"/>
          <w:szCs w:val="21"/>
        </w:rPr>
        <w:t>このお取引制限につきまして、今後は、対象となるお客さまを下記のとおり毎年１回更新していくことといたしましたので、お知らせいたします。</w:t>
      </w:r>
    </w:p>
    <w:p w14:paraId="489A2555" w14:textId="77777777" w:rsidR="00A016AD" w:rsidRPr="00AD6913" w:rsidRDefault="00F93F0B" w:rsidP="00AD6913">
      <w:pPr>
        <w:ind w:leftChars="100" w:left="210" w:rightChars="134" w:right="281" w:firstLineChars="100" w:firstLine="210"/>
        <w:rPr>
          <w:rFonts w:asciiTheme="minorEastAsia" w:hAnsiTheme="minorEastAsia"/>
          <w:szCs w:val="21"/>
        </w:rPr>
      </w:pPr>
      <w:r w:rsidRPr="00AD6913">
        <w:rPr>
          <w:rFonts w:asciiTheme="minorEastAsia" w:hAnsiTheme="minorEastAsia" w:hint="eastAsia"/>
          <w:szCs w:val="21"/>
        </w:rPr>
        <w:t>本</w:t>
      </w:r>
      <w:r w:rsidR="00E619E4" w:rsidRPr="00AD6913">
        <w:rPr>
          <w:rFonts w:asciiTheme="minorEastAsia" w:hAnsiTheme="minorEastAsia" w:hint="eastAsia"/>
          <w:szCs w:val="21"/>
        </w:rPr>
        <w:t>取組みは、</w:t>
      </w:r>
      <w:r w:rsidRPr="00AD6913">
        <w:rPr>
          <w:rFonts w:asciiTheme="minorEastAsia" w:hAnsiTheme="minorEastAsia" w:hint="eastAsia"/>
          <w:szCs w:val="21"/>
        </w:rPr>
        <w:t>特殊</w:t>
      </w:r>
      <w:r w:rsidR="00E619E4" w:rsidRPr="00AD6913">
        <w:rPr>
          <w:rFonts w:asciiTheme="minorEastAsia" w:hAnsiTheme="minorEastAsia" w:hint="eastAsia"/>
          <w:szCs w:val="21"/>
        </w:rPr>
        <w:t>詐欺被害を未然に防止し、お客さまの大切な</w:t>
      </w:r>
      <w:r w:rsidR="00CF7AEA" w:rsidRPr="00AD6913">
        <w:rPr>
          <w:rFonts w:asciiTheme="minorEastAsia" w:hAnsiTheme="minorEastAsia" w:hint="eastAsia"/>
          <w:szCs w:val="21"/>
        </w:rPr>
        <w:t>貯金をお守りするた</w:t>
      </w:r>
      <w:r w:rsidR="00A016AD" w:rsidRPr="00AD6913">
        <w:rPr>
          <w:rFonts w:asciiTheme="minorEastAsia" w:hAnsiTheme="minorEastAsia" w:hint="eastAsia"/>
          <w:szCs w:val="21"/>
        </w:rPr>
        <w:t>めの対策ですので、何卒ご理解を賜りますようお願い申し上げます。</w:t>
      </w:r>
    </w:p>
    <w:p w14:paraId="5C96FFED" w14:textId="77777777" w:rsidR="00CF7AEA" w:rsidRPr="00AD6913" w:rsidRDefault="00CF7AEA" w:rsidP="00AD6913">
      <w:pPr>
        <w:ind w:left="105" w:rightChars="134" w:right="281" w:hangingChars="50" w:hanging="105"/>
        <w:rPr>
          <w:rFonts w:asciiTheme="minorEastAsia" w:hAnsiTheme="minorEastAsia"/>
          <w:szCs w:val="21"/>
        </w:rPr>
      </w:pPr>
      <w:r w:rsidRPr="00AD6913">
        <w:rPr>
          <w:rFonts w:asciiTheme="minorEastAsia" w:hAnsiTheme="minorEastAsia" w:hint="eastAsia"/>
          <w:szCs w:val="21"/>
        </w:rPr>
        <w:t xml:space="preserve">　　　　　　　　　　　　　　　　　　　　　</w:t>
      </w:r>
    </w:p>
    <w:p w14:paraId="27E4FCF8" w14:textId="77777777" w:rsidR="00CF7AEA" w:rsidRPr="00AD6913" w:rsidRDefault="00CF7AEA" w:rsidP="00AD6913">
      <w:pPr>
        <w:pStyle w:val="a7"/>
        <w:ind w:rightChars="134" w:right="281"/>
        <w:rPr>
          <w:rFonts w:asciiTheme="minorEastAsia" w:hAnsiTheme="minorEastAsia"/>
        </w:rPr>
      </w:pPr>
      <w:r w:rsidRPr="00AD6913">
        <w:rPr>
          <w:rFonts w:asciiTheme="minorEastAsia" w:hAnsiTheme="minorEastAsia" w:hint="eastAsia"/>
        </w:rPr>
        <w:t>記</w:t>
      </w:r>
    </w:p>
    <w:p w14:paraId="16C96FB7" w14:textId="77777777" w:rsidR="00A37CB9" w:rsidRPr="00AD6913" w:rsidRDefault="00895B34" w:rsidP="00AD6913">
      <w:pPr>
        <w:ind w:rightChars="134" w:right="281" w:firstLineChars="100" w:firstLine="210"/>
        <w:rPr>
          <w:rFonts w:asciiTheme="minorEastAsia" w:hAnsiTheme="minorEastAsia"/>
        </w:rPr>
      </w:pPr>
      <w:r w:rsidRPr="00AD6913">
        <w:rPr>
          <w:rFonts w:asciiTheme="minorEastAsia" w:hAnsiTheme="minorEastAsia" w:hint="eastAsia"/>
        </w:rPr>
        <w:t xml:space="preserve">１　</w:t>
      </w:r>
      <w:r w:rsidR="00A37CB9" w:rsidRPr="00AD6913">
        <w:rPr>
          <w:rFonts w:asciiTheme="minorEastAsia" w:hAnsiTheme="minorEastAsia" w:hint="eastAsia"/>
        </w:rPr>
        <w:t>対象となるお客さま</w:t>
      </w:r>
    </w:p>
    <w:p w14:paraId="48CF8D1B" w14:textId="77777777" w:rsidR="002D558E" w:rsidRPr="00AD6913" w:rsidRDefault="00A7782E" w:rsidP="00AD6913">
      <w:pPr>
        <w:pStyle w:val="a9"/>
        <w:ind w:leftChars="0" w:left="630" w:rightChars="134" w:right="281"/>
        <w:rPr>
          <w:rFonts w:asciiTheme="minorEastAsia" w:hAnsiTheme="minorEastAsia"/>
        </w:rPr>
      </w:pPr>
      <w:r w:rsidRPr="00AD6913">
        <w:rPr>
          <w:rFonts w:asciiTheme="minorEastAsia" w:hAnsiTheme="minorEastAsia" w:hint="eastAsia"/>
        </w:rPr>
        <w:t>過去</w:t>
      </w:r>
      <w:r w:rsidR="0051019F">
        <w:rPr>
          <w:rFonts w:asciiTheme="minorEastAsia" w:hAnsiTheme="minorEastAsia" w:hint="eastAsia"/>
        </w:rPr>
        <w:t>３</w:t>
      </w:r>
      <w:r w:rsidR="002047E7" w:rsidRPr="00AD6913">
        <w:rPr>
          <w:rFonts w:asciiTheme="minorEastAsia" w:hAnsiTheme="minorEastAsia" w:hint="eastAsia"/>
        </w:rPr>
        <w:t>年以上、</w:t>
      </w:r>
      <w:r w:rsidR="00980E8A" w:rsidRPr="00AD6913">
        <w:rPr>
          <w:rFonts w:asciiTheme="minorEastAsia" w:hAnsiTheme="minorEastAsia" w:hint="eastAsia"/>
        </w:rPr>
        <w:t>ＪＡ</w:t>
      </w:r>
      <w:r w:rsidR="00D4057E" w:rsidRPr="00AD6913">
        <w:rPr>
          <w:rFonts w:asciiTheme="minorEastAsia" w:hAnsiTheme="minorEastAsia" w:hint="eastAsia"/>
        </w:rPr>
        <w:t>貯金口座</w:t>
      </w:r>
      <w:r w:rsidR="002B14C1" w:rsidRPr="00AD6913">
        <w:rPr>
          <w:rFonts w:asciiTheme="minorEastAsia" w:hAnsiTheme="minorEastAsia" w:hint="eastAsia"/>
        </w:rPr>
        <w:t>でのお取引がない</w:t>
      </w:r>
      <w:r w:rsidRPr="00AD6913">
        <w:rPr>
          <w:rFonts w:asciiTheme="minorEastAsia" w:hAnsiTheme="minorEastAsia" w:hint="eastAsia"/>
        </w:rPr>
        <w:t>満70</w:t>
      </w:r>
      <w:r w:rsidR="002047E7" w:rsidRPr="00AD6913">
        <w:rPr>
          <w:rFonts w:asciiTheme="minorEastAsia" w:hAnsiTheme="minorEastAsia" w:hint="eastAsia"/>
        </w:rPr>
        <w:t>歳以上の</w:t>
      </w:r>
      <w:r w:rsidR="002D558E" w:rsidRPr="00AD6913">
        <w:rPr>
          <w:rFonts w:asciiTheme="minorEastAsia" w:hAnsiTheme="minorEastAsia" w:hint="eastAsia"/>
        </w:rPr>
        <w:t>個人のお客さま</w:t>
      </w:r>
    </w:p>
    <w:p w14:paraId="5D65258A" w14:textId="77777777" w:rsidR="00A37CB9" w:rsidRPr="00AD6913" w:rsidRDefault="00A37CB9" w:rsidP="00AD6913">
      <w:pPr>
        <w:pStyle w:val="a9"/>
        <w:ind w:leftChars="0" w:left="630" w:rightChars="134" w:right="281"/>
        <w:rPr>
          <w:rFonts w:asciiTheme="minorEastAsia" w:hAnsiTheme="minorEastAsia"/>
        </w:rPr>
      </w:pPr>
    </w:p>
    <w:p w14:paraId="0C5E0C15" w14:textId="77777777" w:rsidR="00CF7AEA" w:rsidRPr="00AD6913" w:rsidRDefault="00895B34" w:rsidP="00AD6913">
      <w:pPr>
        <w:ind w:rightChars="134" w:right="281" w:firstLineChars="100" w:firstLine="210"/>
        <w:rPr>
          <w:rFonts w:asciiTheme="minorEastAsia" w:hAnsiTheme="minorEastAsia"/>
        </w:rPr>
      </w:pPr>
      <w:r w:rsidRPr="00AD6913">
        <w:rPr>
          <w:rFonts w:asciiTheme="minorEastAsia" w:hAnsiTheme="minorEastAsia" w:hint="eastAsia"/>
        </w:rPr>
        <w:t xml:space="preserve">２　</w:t>
      </w:r>
      <w:r w:rsidR="00F93F0B" w:rsidRPr="00AD6913">
        <w:rPr>
          <w:rFonts w:asciiTheme="minorEastAsia" w:hAnsiTheme="minorEastAsia" w:hint="eastAsia"/>
        </w:rPr>
        <w:t>お取引</w:t>
      </w:r>
      <w:r w:rsidR="00CF7AEA" w:rsidRPr="00AD6913">
        <w:rPr>
          <w:rFonts w:asciiTheme="minorEastAsia" w:hAnsiTheme="minorEastAsia" w:hint="eastAsia"/>
        </w:rPr>
        <w:t>制限について</w:t>
      </w:r>
    </w:p>
    <w:p w14:paraId="0F023927" w14:textId="77777777" w:rsidR="00CF7AEA" w:rsidRPr="00AD6913" w:rsidRDefault="00CF7AEA" w:rsidP="00AD6913">
      <w:pPr>
        <w:ind w:leftChars="100" w:left="210" w:rightChars="134" w:right="281" w:firstLineChars="100" w:firstLine="210"/>
        <w:rPr>
          <w:rFonts w:asciiTheme="minorEastAsia" w:hAnsiTheme="minorEastAsia"/>
          <w:szCs w:val="21"/>
        </w:rPr>
      </w:pPr>
      <w:r w:rsidRPr="00AD6913">
        <w:rPr>
          <w:rFonts w:asciiTheme="minorEastAsia" w:hAnsiTheme="minorEastAsia" w:hint="eastAsia"/>
          <w:szCs w:val="21"/>
        </w:rPr>
        <w:t xml:space="preserve">　</w:t>
      </w:r>
      <w:r w:rsidR="00A37CB9" w:rsidRPr="00AD6913">
        <w:rPr>
          <w:rFonts w:asciiTheme="minorEastAsia" w:hAnsiTheme="minorEastAsia" w:hint="eastAsia"/>
          <w:szCs w:val="21"/>
        </w:rPr>
        <w:t>上記１</w:t>
      </w:r>
      <w:r w:rsidR="00AD6913">
        <w:rPr>
          <w:rFonts w:asciiTheme="minorEastAsia" w:hAnsiTheme="minorEastAsia" w:hint="eastAsia"/>
          <w:szCs w:val="21"/>
        </w:rPr>
        <w:t>に</w:t>
      </w:r>
      <w:r w:rsidR="00A37CB9" w:rsidRPr="00AD6913">
        <w:rPr>
          <w:rFonts w:asciiTheme="minorEastAsia" w:hAnsiTheme="minorEastAsia" w:hint="eastAsia"/>
          <w:szCs w:val="21"/>
        </w:rPr>
        <w:t>該当するお客さまは</w:t>
      </w:r>
      <w:r w:rsidRPr="00AD6913">
        <w:rPr>
          <w:rFonts w:asciiTheme="minorEastAsia" w:hAnsiTheme="minorEastAsia" w:hint="eastAsia"/>
          <w:szCs w:val="21"/>
        </w:rPr>
        <w:t>、ＪＡバンクキャッシュカードを利用した</w:t>
      </w:r>
      <w:r w:rsidR="00CF29A8" w:rsidRPr="00AD6913">
        <w:rPr>
          <w:rFonts w:asciiTheme="minorEastAsia" w:hAnsiTheme="minorEastAsia" w:hint="eastAsia"/>
          <w:szCs w:val="21"/>
        </w:rPr>
        <w:t>１日あたりの</w:t>
      </w:r>
      <w:r w:rsidR="00925B79" w:rsidRPr="00AD6913">
        <w:rPr>
          <w:rFonts w:asciiTheme="minorEastAsia" w:hAnsiTheme="minorEastAsia" w:hint="eastAsia"/>
          <w:szCs w:val="21"/>
        </w:rPr>
        <w:t>「出金＋振替（振込含む）合計金額」</w:t>
      </w:r>
      <w:r w:rsidR="00A7782E" w:rsidRPr="00AD6913">
        <w:rPr>
          <w:rFonts w:asciiTheme="minorEastAsia" w:hAnsiTheme="minorEastAsia" w:hint="eastAsia"/>
          <w:szCs w:val="21"/>
        </w:rPr>
        <w:t>を</w:t>
      </w:r>
      <w:r w:rsidR="0051019F">
        <w:rPr>
          <w:rFonts w:asciiTheme="minorEastAsia" w:hAnsiTheme="minorEastAsia" w:hint="eastAsia"/>
          <w:szCs w:val="21"/>
        </w:rPr>
        <w:t>０</w:t>
      </w:r>
      <w:r w:rsidR="00CF29A8" w:rsidRPr="00AD6913">
        <w:rPr>
          <w:rFonts w:asciiTheme="minorEastAsia" w:hAnsiTheme="minorEastAsia" w:hint="eastAsia"/>
          <w:szCs w:val="21"/>
        </w:rPr>
        <w:t>円に制限</w:t>
      </w:r>
      <w:r w:rsidRPr="00AD6913">
        <w:rPr>
          <w:rFonts w:asciiTheme="minorEastAsia" w:hAnsiTheme="minorEastAsia" w:hint="eastAsia"/>
          <w:szCs w:val="21"/>
        </w:rPr>
        <w:t>させていただきます。</w:t>
      </w:r>
    </w:p>
    <w:p w14:paraId="6357577F" w14:textId="77777777" w:rsidR="00F93F0B" w:rsidRPr="00AD6913" w:rsidRDefault="00F93F0B" w:rsidP="00AD6913">
      <w:pPr>
        <w:ind w:leftChars="100" w:left="210" w:rightChars="134" w:right="281" w:firstLineChars="100" w:firstLine="210"/>
        <w:rPr>
          <w:rFonts w:asciiTheme="minorEastAsia" w:hAnsiTheme="minorEastAsia"/>
          <w:szCs w:val="21"/>
        </w:rPr>
      </w:pPr>
    </w:p>
    <w:p w14:paraId="28C4842C" w14:textId="77777777" w:rsidR="00F93F0B" w:rsidRPr="00AD6913" w:rsidRDefault="00F93F0B" w:rsidP="00AD6913">
      <w:pPr>
        <w:ind w:rightChars="134" w:right="281" w:firstLineChars="100" w:firstLine="210"/>
        <w:rPr>
          <w:rFonts w:asciiTheme="minorEastAsia" w:hAnsiTheme="minorEastAsia"/>
        </w:rPr>
      </w:pPr>
      <w:r w:rsidRPr="00AD6913">
        <w:rPr>
          <w:rFonts w:asciiTheme="minorEastAsia" w:hAnsiTheme="minorEastAsia" w:hint="eastAsia"/>
        </w:rPr>
        <w:t>３　お取引制限の解除について</w:t>
      </w:r>
    </w:p>
    <w:p w14:paraId="160F4814" w14:textId="77777777" w:rsidR="00F93F0B" w:rsidRPr="00AD6913" w:rsidRDefault="00F93F0B" w:rsidP="00AD6913">
      <w:pPr>
        <w:ind w:leftChars="200" w:left="420" w:rightChars="134" w:right="281" w:firstLineChars="100" w:firstLine="210"/>
        <w:rPr>
          <w:rFonts w:asciiTheme="minorEastAsia" w:hAnsiTheme="minorEastAsia"/>
        </w:rPr>
      </w:pPr>
      <w:r w:rsidRPr="00AD6913">
        <w:rPr>
          <w:rFonts w:asciiTheme="minorEastAsia" w:hAnsiTheme="minorEastAsia" w:hint="eastAsia"/>
          <w:szCs w:val="21"/>
        </w:rPr>
        <w:t>対象となったお客さまで、利用制限を希望されないお客さまはお取引のある支店窓口までお申し出く</w:t>
      </w:r>
      <w:r w:rsidRPr="00AD6913">
        <w:rPr>
          <w:rFonts w:asciiTheme="minorEastAsia" w:hAnsiTheme="minorEastAsia" w:hint="eastAsia"/>
        </w:rPr>
        <w:t>ださい。</w:t>
      </w:r>
    </w:p>
    <w:p w14:paraId="634CF4AA" w14:textId="77777777" w:rsidR="00CF7AEA" w:rsidRPr="00AD6913" w:rsidRDefault="00CF7AEA" w:rsidP="00AD6913">
      <w:pPr>
        <w:ind w:left="210" w:rightChars="134" w:right="281"/>
        <w:rPr>
          <w:rFonts w:asciiTheme="minorEastAsia" w:hAnsiTheme="minorEastAsia"/>
        </w:rPr>
      </w:pPr>
    </w:p>
    <w:p w14:paraId="1A530FF3" w14:textId="77777777" w:rsidR="00CF7AEA" w:rsidRPr="00AD6913" w:rsidRDefault="00F93F0B" w:rsidP="00AD6913">
      <w:pPr>
        <w:ind w:rightChars="134" w:right="281" w:firstLineChars="100" w:firstLine="210"/>
        <w:rPr>
          <w:rFonts w:asciiTheme="minorEastAsia" w:hAnsiTheme="minorEastAsia"/>
        </w:rPr>
      </w:pPr>
      <w:r w:rsidRPr="00AD6913">
        <w:rPr>
          <w:rFonts w:asciiTheme="minorEastAsia" w:hAnsiTheme="minorEastAsia" w:hint="eastAsia"/>
        </w:rPr>
        <w:t>４</w:t>
      </w:r>
      <w:r w:rsidR="00895B34" w:rsidRPr="00AD6913">
        <w:rPr>
          <w:rFonts w:asciiTheme="minorEastAsia" w:hAnsiTheme="minorEastAsia" w:hint="eastAsia"/>
        </w:rPr>
        <w:t xml:space="preserve">　</w:t>
      </w:r>
      <w:r w:rsidRPr="00AD6913">
        <w:rPr>
          <w:rFonts w:asciiTheme="minorEastAsia" w:hAnsiTheme="minorEastAsia" w:hint="eastAsia"/>
        </w:rPr>
        <w:t>次回更新日（新たにお取引制限の対象となるお客様への適用日）</w:t>
      </w:r>
    </w:p>
    <w:p w14:paraId="7F97B038" w14:textId="1B16F85C" w:rsidR="00CF7AEA" w:rsidRPr="00AD6913" w:rsidRDefault="00C655C5" w:rsidP="00AD6913">
      <w:pPr>
        <w:pStyle w:val="a9"/>
        <w:ind w:leftChars="0" w:left="630" w:rightChars="134" w:right="281"/>
        <w:rPr>
          <w:rFonts w:asciiTheme="minorEastAsia" w:hAnsiTheme="minorEastAsia"/>
        </w:rPr>
      </w:pPr>
      <w:r>
        <w:rPr>
          <w:rFonts w:asciiTheme="minorEastAsia" w:hAnsiTheme="minorEastAsia" w:hint="eastAsia"/>
        </w:rPr>
        <w:t>令和</w:t>
      </w:r>
      <w:r w:rsidR="00A7020A">
        <w:rPr>
          <w:rFonts w:asciiTheme="minorEastAsia" w:hAnsiTheme="minorEastAsia" w:hint="eastAsia"/>
        </w:rPr>
        <w:t>５</w:t>
      </w:r>
      <w:r w:rsidR="00A7782E" w:rsidRPr="00AD6913">
        <w:rPr>
          <w:rFonts w:asciiTheme="minorEastAsia" w:hAnsiTheme="minorEastAsia" w:hint="eastAsia"/>
        </w:rPr>
        <w:t>年</w:t>
      </w:r>
      <w:r w:rsidR="00F93F0B" w:rsidRPr="00AD6913">
        <w:rPr>
          <w:rFonts w:asciiTheme="minorEastAsia" w:hAnsiTheme="minorEastAsia" w:hint="eastAsia"/>
        </w:rPr>
        <w:t>４</w:t>
      </w:r>
      <w:r w:rsidR="00A7782E" w:rsidRPr="00AD6913">
        <w:rPr>
          <w:rFonts w:asciiTheme="minorEastAsia" w:hAnsiTheme="minorEastAsia" w:hint="eastAsia"/>
        </w:rPr>
        <w:t>月</w:t>
      </w:r>
      <w:r w:rsidR="00A7020A">
        <w:rPr>
          <w:rFonts w:asciiTheme="minorEastAsia" w:hAnsiTheme="minorEastAsia" w:hint="eastAsia"/>
        </w:rPr>
        <w:t>２５</w:t>
      </w:r>
      <w:r w:rsidR="00A7782E" w:rsidRPr="00AD6913">
        <w:rPr>
          <w:rFonts w:asciiTheme="minorEastAsia" w:hAnsiTheme="minorEastAsia" w:hint="eastAsia"/>
        </w:rPr>
        <w:t>日（</w:t>
      </w:r>
      <w:r w:rsidR="00A7020A">
        <w:rPr>
          <w:rFonts w:asciiTheme="minorEastAsia" w:hAnsiTheme="minorEastAsia" w:hint="eastAsia"/>
        </w:rPr>
        <w:t>火</w:t>
      </w:r>
      <w:r w:rsidR="00CF7AEA" w:rsidRPr="00AD6913">
        <w:rPr>
          <w:rFonts w:asciiTheme="minorEastAsia" w:hAnsiTheme="minorEastAsia" w:hint="eastAsia"/>
        </w:rPr>
        <w:t>）</w:t>
      </w:r>
    </w:p>
    <w:p w14:paraId="79505777" w14:textId="77777777" w:rsidR="00F93F0B" w:rsidRPr="00AD6913" w:rsidRDefault="00F93F0B" w:rsidP="00AD6913">
      <w:pPr>
        <w:pStyle w:val="a5"/>
        <w:ind w:rightChars="134" w:right="281"/>
        <w:rPr>
          <w:rFonts w:asciiTheme="minorEastAsia" w:hAnsiTheme="minorEastAsia"/>
        </w:rPr>
      </w:pPr>
      <w:r w:rsidRPr="00AD6913">
        <w:rPr>
          <w:rFonts w:asciiTheme="minorEastAsia" w:hAnsiTheme="minorEastAsia" w:hint="eastAsia"/>
        </w:rPr>
        <w:t>以　上</w:t>
      </w:r>
    </w:p>
    <w:p w14:paraId="1A386BA4" w14:textId="77777777" w:rsidR="00CF7AEA" w:rsidRPr="00AD6913" w:rsidRDefault="00CF7AEA" w:rsidP="00AD6913">
      <w:pPr>
        <w:ind w:rightChars="134" w:right="281"/>
        <w:rPr>
          <w:rFonts w:asciiTheme="minorEastAsia" w:hAnsiTheme="minorEastAsia"/>
        </w:rPr>
      </w:pPr>
    </w:p>
    <w:p w14:paraId="01862C5A" w14:textId="77777777" w:rsidR="00DD2D7F" w:rsidRPr="00AD6913" w:rsidRDefault="00DD2D7F" w:rsidP="00AD6913">
      <w:pPr>
        <w:pStyle w:val="a5"/>
        <w:ind w:rightChars="134" w:right="281"/>
        <w:rPr>
          <w:rFonts w:asciiTheme="minorEastAsia" w:hAnsiTheme="minorEastAsia"/>
        </w:rPr>
      </w:pPr>
    </w:p>
    <w:p w14:paraId="13602DE6" w14:textId="77777777" w:rsidR="00E44ED8" w:rsidRPr="00AD6913" w:rsidRDefault="00E44ED8" w:rsidP="00AD6913">
      <w:pPr>
        <w:pStyle w:val="a5"/>
        <w:ind w:rightChars="134" w:right="281"/>
        <w:rPr>
          <w:rFonts w:asciiTheme="minorEastAsia" w:hAnsiTheme="minorEastAsia"/>
        </w:rPr>
      </w:pPr>
      <w:r w:rsidRPr="00AD6913">
        <w:rPr>
          <w:rFonts w:asciiTheme="minorEastAsia" w:hAnsiTheme="minorEastAsia" w:hint="eastAsia"/>
        </w:rPr>
        <w:t>本件に関するお問い合わせ</w:t>
      </w:r>
    </w:p>
    <w:p w14:paraId="6BCD82AE" w14:textId="3943A8AE" w:rsidR="00E44ED8" w:rsidRPr="00AD6913" w:rsidRDefault="0025243F" w:rsidP="00AD6913">
      <w:pPr>
        <w:ind w:rightChars="134" w:right="281"/>
        <w:jc w:val="right"/>
        <w:rPr>
          <w:rFonts w:asciiTheme="minorEastAsia" w:hAnsiTheme="minorEastAsia"/>
          <w:szCs w:val="21"/>
        </w:rPr>
      </w:pPr>
      <w:r>
        <w:rPr>
          <w:rFonts w:asciiTheme="minorEastAsia" w:hAnsiTheme="minorEastAsia" w:hint="eastAsia"/>
          <w:szCs w:val="21"/>
        </w:rPr>
        <w:t>秋田やまもと</w:t>
      </w:r>
      <w:r w:rsidR="00DD2D7F" w:rsidRPr="00AD6913">
        <w:rPr>
          <w:rFonts w:asciiTheme="minorEastAsia" w:hAnsiTheme="minorEastAsia" w:hint="eastAsia"/>
          <w:szCs w:val="21"/>
        </w:rPr>
        <w:t>農業協同組合</w:t>
      </w:r>
    </w:p>
    <w:p w14:paraId="461B4668" w14:textId="1199E7DA" w:rsidR="00C10303" w:rsidRPr="00AD6913" w:rsidRDefault="00AD6913" w:rsidP="00AD6913">
      <w:pPr>
        <w:ind w:rightChars="134" w:right="281"/>
        <w:jc w:val="right"/>
        <w:rPr>
          <w:rFonts w:asciiTheme="minorEastAsia" w:hAnsiTheme="minorEastAsia"/>
          <w:szCs w:val="21"/>
        </w:rPr>
      </w:pPr>
      <w:r>
        <w:rPr>
          <w:rFonts w:asciiTheme="minorEastAsia" w:hAnsiTheme="minorEastAsia" w:hint="eastAsia"/>
          <w:szCs w:val="21"/>
        </w:rPr>
        <w:t>（</w:t>
      </w:r>
      <w:r w:rsidR="0025243F">
        <w:rPr>
          <w:rFonts w:asciiTheme="minorEastAsia" w:hAnsiTheme="minorEastAsia" w:hint="eastAsia"/>
          <w:szCs w:val="21"/>
        </w:rPr>
        <w:t>0185</w:t>
      </w:r>
      <w:r>
        <w:rPr>
          <w:rFonts w:asciiTheme="minorEastAsia" w:hAnsiTheme="minorEastAsia" w:hint="eastAsia"/>
          <w:szCs w:val="21"/>
        </w:rPr>
        <w:t>）</w:t>
      </w:r>
      <w:r w:rsidR="0025243F">
        <w:rPr>
          <w:rFonts w:asciiTheme="minorEastAsia" w:hAnsiTheme="minorEastAsia" w:hint="eastAsia"/>
          <w:szCs w:val="21"/>
        </w:rPr>
        <w:t>87</w:t>
      </w:r>
      <w:r>
        <w:rPr>
          <w:rFonts w:asciiTheme="minorEastAsia" w:hAnsiTheme="minorEastAsia" w:hint="eastAsia"/>
          <w:szCs w:val="21"/>
        </w:rPr>
        <w:t>－</w:t>
      </w:r>
      <w:r w:rsidR="0025243F">
        <w:rPr>
          <w:rFonts w:asciiTheme="minorEastAsia" w:hAnsiTheme="minorEastAsia" w:hint="eastAsia"/>
          <w:szCs w:val="21"/>
        </w:rPr>
        <w:t>4602</w:t>
      </w:r>
    </w:p>
    <w:sectPr w:rsidR="00C10303" w:rsidRPr="00AD6913" w:rsidSect="00DD2D7F">
      <w:headerReference w:type="default" r:id="rId9"/>
      <w:pgSz w:w="11906" w:h="16838"/>
      <w:pgMar w:top="142" w:right="849"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08BED" w14:textId="77777777" w:rsidR="002B4B3F" w:rsidRDefault="002B4B3F" w:rsidP="00A37CB9">
      <w:r>
        <w:separator/>
      </w:r>
    </w:p>
  </w:endnote>
  <w:endnote w:type="continuationSeparator" w:id="0">
    <w:p w14:paraId="39E78C74" w14:textId="77777777" w:rsidR="002B4B3F" w:rsidRDefault="002B4B3F" w:rsidP="00A3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3B0BE" w14:textId="77777777" w:rsidR="002B4B3F" w:rsidRDefault="002B4B3F" w:rsidP="00A37CB9">
      <w:r>
        <w:separator/>
      </w:r>
    </w:p>
  </w:footnote>
  <w:footnote w:type="continuationSeparator" w:id="0">
    <w:p w14:paraId="245B1AC1" w14:textId="77777777" w:rsidR="002B4B3F" w:rsidRDefault="002B4B3F" w:rsidP="00A37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2913" w14:textId="77777777" w:rsidR="00A37CB9" w:rsidRPr="00A37CB9" w:rsidRDefault="00A37CB9" w:rsidP="00925B79">
    <w:pPr>
      <w:pStyle w:val="aa"/>
      <w:ind w:firstLineChars="3700" w:firstLine="780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F3C72"/>
    <w:multiLevelType w:val="hybridMultilevel"/>
    <w:tmpl w:val="1FC66DCE"/>
    <w:lvl w:ilvl="0" w:tplc="41BA02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86440F6"/>
    <w:multiLevelType w:val="hybridMultilevel"/>
    <w:tmpl w:val="12F0C3CC"/>
    <w:lvl w:ilvl="0" w:tplc="E788009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468860534">
    <w:abstractNumId w:val="0"/>
  </w:num>
  <w:num w:numId="2" w16cid:durableId="1491209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ED8"/>
    <w:rsid w:val="00025D81"/>
    <w:rsid w:val="00077BA7"/>
    <w:rsid w:val="000D36CD"/>
    <w:rsid w:val="000F2455"/>
    <w:rsid w:val="001E42AB"/>
    <w:rsid w:val="001E58CF"/>
    <w:rsid w:val="002047E7"/>
    <w:rsid w:val="002172F7"/>
    <w:rsid w:val="00217EB9"/>
    <w:rsid w:val="0025243F"/>
    <w:rsid w:val="00255FDA"/>
    <w:rsid w:val="002848CC"/>
    <w:rsid w:val="002919E1"/>
    <w:rsid w:val="002B14C1"/>
    <w:rsid w:val="002B4B3F"/>
    <w:rsid w:val="002D558E"/>
    <w:rsid w:val="0051019F"/>
    <w:rsid w:val="005F2A32"/>
    <w:rsid w:val="005F7938"/>
    <w:rsid w:val="00617B99"/>
    <w:rsid w:val="00695A94"/>
    <w:rsid w:val="00727C3E"/>
    <w:rsid w:val="007747CE"/>
    <w:rsid w:val="00895B34"/>
    <w:rsid w:val="008F6695"/>
    <w:rsid w:val="00925B79"/>
    <w:rsid w:val="00980E8A"/>
    <w:rsid w:val="00A016AD"/>
    <w:rsid w:val="00A30E2C"/>
    <w:rsid w:val="00A37CB9"/>
    <w:rsid w:val="00A7020A"/>
    <w:rsid w:val="00A7782E"/>
    <w:rsid w:val="00A918F9"/>
    <w:rsid w:val="00AA4313"/>
    <w:rsid w:val="00AD6913"/>
    <w:rsid w:val="00B017A7"/>
    <w:rsid w:val="00BA2698"/>
    <w:rsid w:val="00BC5DDD"/>
    <w:rsid w:val="00C10303"/>
    <w:rsid w:val="00C655C5"/>
    <w:rsid w:val="00CB22AB"/>
    <w:rsid w:val="00CF29A8"/>
    <w:rsid w:val="00CF7AEA"/>
    <w:rsid w:val="00D4057E"/>
    <w:rsid w:val="00D534C1"/>
    <w:rsid w:val="00D63AB5"/>
    <w:rsid w:val="00DC5028"/>
    <w:rsid w:val="00DD13F3"/>
    <w:rsid w:val="00DD2D7F"/>
    <w:rsid w:val="00E44ED8"/>
    <w:rsid w:val="00E619E4"/>
    <w:rsid w:val="00E61FDC"/>
    <w:rsid w:val="00E90340"/>
    <w:rsid w:val="00EA70BF"/>
    <w:rsid w:val="00EB0853"/>
    <w:rsid w:val="00F707DD"/>
    <w:rsid w:val="00F93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2DAE4"/>
  <w15:docId w15:val="{3E36F422-C7CB-45C3-9E5B-75CA14B2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E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4ED8"/>
    <w:rPr>
      <w:rFonts w:asciiTheme="majorHAnsi" w:eastAsiaTheme="majorEastAsia" w:hAnsiTheme="majorHAnsi" w:cstheme="majorBidi"/>
      <w:sz w:val="18"/>
      <w:szCs w:val="18"/>
    </w:rPr>
  </w:style>
  <w:style w:type="paragraph" w:styleId="a5">
    <w:name w:val="Closing"/>
    <w:basedOn w:val="a"/>
    <w:link w:val="a6"/>
    <w:uiPriority w:val="99"/>
    <w:unhideWhenUsed/>
    <w:rsid w:val="00E44ED8"/>
    <w:pPr>
      <w:jc w:val="right"/>
    </w:pPr>
    <w:rPr>
      <w:szCs w:val="21"/>
    </w:rPr>
  </w:style>
  <w:style w:type="character" w:customStyle="1" w:styleId="a6">
    <w:name w:val="結語 (文字)"/>
    <w:basedOn w:val="a0"/>
    <w:link w:val="a5"/>
    <w:uiPriority w:val="99"/>
    <w:rsid w:val="00E44ED8"/>
    <w:rPr>
      <w:szCs w:val="21"/>
    </w:rPr>
  </w:style>
  <w:style w:type="paragraph" w:styleId="a7">
    <w:name w:val="Note Heading"/>
    <w:basedOn w:val="a"/>
    <w:next w:val="a"/>
    <w:link w:val="a8"/>
    <w:uiPriority w:val="99"/>
    <w:unhideWhenUsed/>
    <w:rsid w:val="00CF7AEA"/>
    <w:pPr>
      <w:jc w:val="center"/>
    </w:pPr>
    <w:rPr>
      <w:szCs w:val="21"/>
    </w:rPr>
  </w:style>
  <w:style w:type="character" w:customStyle="1" w:styleId="a8">
    <w:name w:val="記 (文字)"/>
    <w:basedOn w:val="a0"/>
    <w:link w:val="a7"/>
    <w:uiPriority w:val="99"/>
    <w:rsid w:val="00CF7AEA"/>
    <w:rPr>
      <w:szCs w:val="21"/>
    </w:rPr>
  </w:style>
  <w:style w:type="paragraph" w:styleId="a9">
    <w:name w:val="List Paragraph"/>
    <w:basedOn w:val="a"/>
    <w:uiPriority w:val="34"/>
    <w:qFormat/>
    <w:rsid w:val="00CF7AEA"/>
    <w:pPr>
      <w:ind w:leftChars="400" w:left="840"/>
    </w:pPr>
  </w:style>
  <w:style w:type="paragraph" w:styleId="aa">
    <w:name w:val="header"/>
    <w:basedOn w:val="a"/>
    <w:link w:val="ab"/>
    <w:uiPriority w:val="99"/>
    <w:unhideWhenUsed/>
    <w:rsid w:val="00A37CB9"/>
    <w:pPr>
      <w:tabs>
        <w:tab w:val="center" w:pos="4252"/>
        <w:tab w:val="right" w:pos="8504"/>
      </w:tabs>
      <w:snapToGrid w:val="0"/>
    </w:pPr>
  </w:style>
  <w:style w:type="character" w:customStyle="1" w:styleId="ab">
    <w:name w:val="ヘッダー (文字)"/>
    <w:basedOn w:val="a0"/>
    <w:link w:val="aa"/>
    <w:uiPriority w:val="99"/>
    <w:rsid w:val="00A37CB9"/>
  </w:style>
  <w:style w:type="paragraph" w:styleId="ac">
    <w:name w:val="footer"/>
    <w:basedOn w:val="a"/>
    <w:link w:val="ad"/>
    <w:uiPriority w:val="99"/>
    <w:unhideWhenUsed/>
    <w:rsid w:val="00A37CB9"/>
    <w:pPr>
      <w:tabs>
        <w:tab w:val="center" w:pos="4252"/>
        <w:tab w:val="right" w:pos="8504"/>
      </w:tabs>
      <w:snapToGrid w:val="0"/>
    </w:pPr>
  </w:style>
  <w:style w:type="character" w:customStyle="1" w:styleId="ad">
    <w:name w:val="フッター (文字)"/>
    <w:basedOn w:val="a0"/>
    <w:link w:val="ac"/>
    <w:uiPriority w:val="99"/>
    <w:rsid w:val="00A37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83969-1E0C-4644-BE4F-0DA935C8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農林中央金庫</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農林中央金庫</dc:creator>
  <cp:lastModifiedBy>阿部　拓哉</cp:lastModifiedBy>
  <cp:revision>3</cp:revision>
  <cp:lastPrinted>2021-02-22T05:57:00Z</cp:lastPrinted>
  <dcterms:created xsi:type="dcterms:W3CDTF">2023-04-18T02:18:00Z</dcterms:created>
  <dcterms:modified xsi:type="dcterms:W3CDTF">2023-04-18T02:19:00Z</dcterms:modified>
</cp:coreProperties>
</file>